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61" w:rsidRPr="001A2B71" w:rsidRDefault="001E770E" w:rsidP="0016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2B71">
        <w:rPr>
          <w:rFonts w:ascii="Times New Roman" w:hAnsi="Times New Roman" w:cs="Times New Roman"/>
          <w:b/>
          <w:sz w:val="20"/>
          <w:szCs w:val="20"/>
        </w:rPr>
        <w:t>Tájékoztató Szülőknek a 2023/2024-e</w:t>
      </w:r>
      <w:r w:rsidR="00174661" w:rsidRPr="001A2B71">
        <w:rPr>
          <w:rFonts w:ascii="Times New Roman" w:hAnsi="Times New Roman" w:cs="Times New Roman"/>
          <w:b/>
          <w:sz w:val="20"/>
          <w:szCs w:val="20"/>
        </w:rPr>
        <w:t>s tanévben</w:t>
      </w:r>
      <w:r w:rsidR="001642AB" w:rsidRPr="001A2B71">
        <w:rPr>
          <w:rFonts w:ascii="Times New Roman" w:hAnsi="Times New Roman" w:cs="Times New Roman"/>
          <w:b/>
          <w:sz w:val="20"/>
          <w:szCs w:val="20"/>
        </w:rPr>
        <w:t xml:space="preserve"> alapfokú művészeti oktatásra jelentkezők számára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70E" w:rsidRPr="001A2B71" w:rsidRDefault="001E770E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térítési- és tandíjak megállapítása a Klebelsberg Központ Elnökének 1/2018. (V.10. ) Középirányítói Körlevelében a tankerületi központ által fenntartott köznevelési intézményben kérhető térítési díj és tandíj megállapításának szabályaival kapcsolatosan küldött iránymutatása, valamint a 2011. évi CXC. 4. mellékletében meghatározott csoportlétszámok alapján, a szakmai alapfeladatra jutó folyó kiadások figyelembe vételével került megállapításra.</w:t>
      </w:r>
    </w:p>
    <w:p w:rsidR="00324EE9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A 3/2015. (VIII. 28.) KLIK elnöki utasítás a Klebelsberg Intézményfenntartó Központ Térítési- és Tandíjszámítási Szabályzata kiadásáról</w:t>
      </w:r>
    </w:p>
    <w:p w:rsidR="00174661" w:rsidRPr="001A2B71" w:rsidRDefault="001642AB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A2B71">
        <w:rPr>
          <w:rFonts w:ascii="Times New Roman" w:hAnsi="Times New Roman" w:cs="Times New Roman"/>
          <w:i/>
          <w:iCs/>
          <w:sz w:val="20"/>
          <w:szCs w:val="20"/>
        </w:rPr>
        <w:t>„</w:t>
      </w:r>
      <w:r w:rsidR="00174661" w:rsidRPr="001A2B71">
        <w:rPr>
          <w:rFonts w:ascii="Times New Roman" w:hAnsi="Times New Roman" w:cs="Times New Roman"/>
          <w:i/>
          <w:iCs/>
          <w:sz w:val="20"/>
          <w:szCs w:val="20"/>
        </w:rPr>
        <w:t>3. A térítési díj és tandíjkedvezmény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b/>
          <w:bCs/>
          <w:sz w:val="20"/>
          <w:szCs w:val="20"/>
        </w:rPr>
        <w:t xml:space="preserve">6. § </w:t>
      </w:r>
      <w:r w:rsidRPr="001A2B71">
        <w:rPr>
          <w:rFonts w:ascii="Times New Roman" w:hAnsi="Times New Roman" w:cs="Times New Roman"/>
          <w:sz w:val="20"/>
          <w:szCs w:val="20"/>
        </w:rPr>
        <w:t>(1) A gyermeket, tanulót, illetve kollégiumi szolgáltatást igénybe vevőt a szociális helyzete alapján térítésidíj-, illetve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A2B71">
        <w:rPr>
          <w:rFonts w:ascii="Times New Roman" w:hAnsi="Times New Roman" w:cs="Times New Roman"/>
          <w:sz w:val="20"/>
          <w:szCs w:val="20"/>
        </w:rPr>
        <w:t>tandíjkedvezmény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 xml:space="preserve"> illeti meg. Ha a gyermek, a tanuló, illetve a kollégiumi szolgáltatást igénybe vevő törvényes képviselője háztartásában az egy főre jutó nettó jövedelem a mindenkori legkisebb öregségi nyugdíj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 xml:space="preserve">a) 135%-át nem haladja meg, a fizetendő díj a 4., illetve 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 xml:space="preserve">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l0%-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b) 135%-át meghaladja, de maximum 140%-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20%-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c) 140%-át ,meghaladja, de maximum 150%-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30%-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d) 150%-át meghaladja, de maximum 160%-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40%-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e) 160%-át meghaladja, de maximum 170%-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50%-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f ) 170%-át meghaladja, de maximum 180%-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60%-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g) 180%-át meghaladja, de maximum 190%-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70%-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h) 190%-át meghaladja, de maximum 200%-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80%-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i) 200%-át meghaladja, de maximum 210%-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>, a fizetendő díj a 4., illetve az 5. §-</w:t>
      </w:r>
      <w:proofErr w:type="spellStart"/>
      <w:r w:rsidRPr="001A2B71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1A2B71">
        <w:rPr>
          <w:rFonts w:ascii="Times New Roman" w:hAnsi="Times New Roman" w:cs="Times New Roman"/>
          <w:sz w:val="20"/>
          <w:szCs w:val="20"/>
        </w:rPr>
        <w:t xml:space="preserve"> meghatározott díj 90%-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a.</w:t>
      </w:r>
      <w:proofErr w:type="gramEnd"/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(2) Az (1) bekezdésben meghatározott díjkedvezményre való jogosultságot jövedelemigazolással kell igazolni.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(3) Az (1) bekezdésben meghatározott díjkedvezmény iránti kérelmet tanévenként egy alkalommal kell benyújtani.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A kérelmet a benyújtását követő 30 napon belül az intézmény vezetője bírálja el. A kérelem mellé csatolni kell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 xml:space="preserve">a jövedelemigazolásokat a beadást megelőző </w:t>
      </w:r>
      <w:proofErr w:type="gramStart"/>
      <w:r w:rsidRPr="001A2B71">
        <w:rPr>
          <w:rFonts w:ascii="Times New Roman" w:hAnsi="Times New Roman" w:cs="Times New Roman"/>
          <w:sz w:val="20"/>
          <w:szCs w:val="20"/>
        </w:rPr>
        <w:t>három havi</w:t>
      </w:r>
      <w:proofErr w:type="gramEnd"/>
      <w:r w:rsidRPr="001A2B71">
        <w:rPr>
          <w:rFonts w:ascii="Times New Roman" w:hAnsi="Times New Roman" w:cs="Times New Roman"/>
          <w:sz w:val="20"/>
          <w:szCs w:val="20"/>
        </w:rPr>
        <w:t xml:space="preserve"> nettó átlagjövedelemről és egyéb jövedelmekről.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(4) A díjkedvezmény iránti kérelmet a 2. függelék szerinti formában, egy példányban az intézmény vezetőjéhez kell benyújtani, legkésőbb minden év október 1-jéig.</w:t>
      </w:r>
      <w:r w:rsidR="001642AB" w:rsidRPr="001A2B71">
        <w:rPr>
          <w:rFonts w:ascii="Times New Roman" w:hAnsi="Times New Roman" w:cs="Times New Roman"/>
          <w:sz w:val="20"/>
          <w:szCs w:val="20"/>
        </w:rPr>
        <w:t>”</w:t>
      </w: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B71">
        <w:rPr>
          <w:rFonts w:ascii="Times New Roman" w:hAnsi="Times New Roman" w:cs="Times New Roman"/>
          <w:sz w:val="20"/>
          <w:szCs w:val="20"/>
        </w:rPr>
        <w:t>A díjszámítás alapja a fennta</w:t>
      </w:r>
      <w:r w:rsidR="001E770E" w:rsidRPr="001A2B71">
        <w:rPr>
          <w:rFonts w:ascii="Times New Roman" w:hAnsi="Times New Roman" w:cs="Times New Roman"/>
          <w:sz w:val="20"/>
          <w:szCs w:val="20"/>
        </w:rPr>
        <w:t>rtó tájékoztatása szerint a 2023/2024-e</w:t>
      </w:r>
      <w:r w:rsidRPr="001A2B71">
        <w:rPr>
          <w:rFonts w:ascii="Times New Roman" w:hAnsi="Times New Roman" w:cs="Times New Roman"/>
          <w:sz w:val="20"/>
          <w:szCs w:val="20"/>
        </w:rPr>
        <w:t>s tanévben:</w:t>
      </w:r>
    </w:p>
    <w:tbl>
      <w:tblPr>
        <w:tblW w:w="7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528"/>
        <w:gridCol w:w="2356"/>
        <w:gridCol w:w="2016"/>
      </w:tblGrid>
      <w:tr w:rsidR="00DB63A7" w:rsidRPr="001A2B71" w:rsidTr="00DB63A7">
        <w:trPr>
          <w:trHeight w:val="310"/>
        </w:trPr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MINIMÁL NYUGDÍJ=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28500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63A7" w:rsidRPr="001A2B71" w:rsidTr="00DB63A7">
        <w:trPr>
          <w:trHeight w:val="310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NETTÓ KERESET/FŐ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FIZETENDŐ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KEDVEZMÉNY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TÓL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IG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A7" w:rsidRPr="001A2B71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38475,0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38476,0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39900,0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39901,0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42750,0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42751,0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45600,0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45601,0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48450,0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48451,0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51300,0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51301,0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54150,0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54151,0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57000,0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20%</w:t>
            </w:r>
          </w:p>
        </w:tc>
      </w:tr>
      <w:tr w:rsidR="00DB63A7" w:rsidRPr="001A2B71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57001,0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59850,0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1A2B71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A2B7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10%</w:t>
            </w:r>
          </w:p>
        </w:tc>
      </w:tr>
    </w:tbl>
    <w:p w:rsidR="00174661" w:rsidRPr="001A2B71" w:rsidRDefault="00174661" w:rsidP="00174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4661" w:rsidRPr="001A2B71" w:rsidSect="001E77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A"/>
    <w:rsid w:val="00161967"/>
    <w:rsid w:val="001642AB"/>
    <w:rsid w:val="00174661"/>
    <w:rsid w:val="001A2B71"/>
    <w:rsid w:val="001E770E"/>
    <w:rsid w:val="002171B2"/>
    <w:rsid w:val="00324EE9"/>
    <w:rsid w:val="003F0A24"/>
    <w:rsid w:val="0050023E"/>
    <w:rsid w:val="005E5ECA"/>
    <w:rsid w:val="00D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1075-397C-4BBB-AFDA-7C52E0F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Tüttő Lajos Jánosné</dc:creator>
  <cp:keywords/>
  <dc:description/>
  <cp:lastModifiedBy>Tüttő Lajos Jánosné</cp:lastModifiedBy>
  <cp:revision>4</cp:revision>
  <cp:lastPrinted>2020-09-21T09:08:00Z</cp:lastPrinted>
  <dcterms:created xsi:type="dcterms:W3CDTF">2023-06-07T08:12:00Z</dcterms:created>
  <dcterms:modified xsi:type="dcterms:W3CDTF">2023-06-07T08:33:00Z</dcterms:modified>
</cp:coreProperties>
</file>